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58" w:rsidRPr="008538A5" w:rsidRDefault="00441158" w:rsidP="00441158">
      <w:pPr>
        <w:jc w:val="right"/>
        <w:rPr>
          <w:rFonts w:ascii="Verdana" w:hAnsi="Verdana" w:cs="Tahoma"/>
          <w:color w:val="333333"/>
          <w:sz w:val="16"/>
          <w:szCs w:val="16"/>
        </w:rPr>
      </w:pPr>
      <w:r>
        <w:rPr>
          <w:rFonts w:ascii="Arial" w:hAnsi="Arial" w:cs="Arial"/>
          <w:b/>
          <w:noProof/>
          <w:u w:val="single"/>
        </w:rPr>
        <w:drawing>
          <wp:anchor distT="0" distB="0" distL="114300" distR="114300" simplePos="0" relativeHeight="251659264" behindDoc="0" locked="0" layoutInCell="1" allowOverlap="1" wp14:anchorId="3EE44694" wp14:editId="56747335">
            <wp:simplePos x="0" y="0"/>
            <wp:positionH relativeFrom="column">
              <wp:posOffset>0</wp:posOffset>
            </wp:positionH>
            <wp:positionV relativeFrom="paragraph">
              <wp:posOffset>-10795</wp:posOffset>
            </wp:positionV>
            <wp:extent cx="1933575" cy="381000"/>
            <wp:effectExtent l="19050" t="0" r="9525" b="0"/>
            <wp:wrapSquare wrapText="bothSides"/>
            <wp:docPr id="2" name="Resim 2"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5" cstate="print"/>
                    <a:srcRect/>
                    <a:stretch>
                      <a:fillRect/>
                    </a:stretch>
                  </pic:blipFill>
                  <pic:spPr bwMode="auto">
                    <a:xfrm>
                      <a:off x="0" y="0"/>
                      <a:ext cx="1933575" cy="381000"/>
                    </a:xfrm>
                    <a:prstGeom prst="rect">
                      <a:avLst/>
                    </a:prstGeom>
                    <a:noFill/>
                    <a:ln w="9525">
                      <a:noFill/>
                      <a:miter lim="800000"/>
                      <a:headEnd/>
                      <a:tailEnd/>
                    </a:ln>
                  </pic:spPr>
                </pic:pic>
              </a:graphicData>
            </a:graphic>
          </wp:anchor>
        </w:drawing>
      </w:r>
    </w:p>
    <w:p w:rsidR="00441158" w:rsidRPr="00214BC9" w:rsidRDefault="00441158" w:rsidP="00441158">
      <w:pPr>
        <w:rPr>
          <w:rFonts w:ascii="Arial" w:hAnsi="Arial" w:cs="Arial"/>
          <w:b/>
          <w:u w:val="single"/>
        </w:rPr>
      </w:pPr>
    </w:p>
    <w:p w:rsidR="00441158" w:rsidRPr="00214BC9" w:rsidRDefault="00441158" w:rsidP="00441158">
      <w:pPr>
        <w:rPr>
          <w:rFonts w:ascii="Arial" w:hAnsi="Arial" w:cs="Arial"/>
          <w:b/>
        </w:rPr>
      </w:pPr>
    </w:p>
    <w:p w:rsidR="00441158" w:rsidRPr="00214BC9" w:rsidRDefault="00441158" w:rsidP="0044115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02 September</w:t>
      </w:r>
      <w:r>
        <w:rPr>
          <w:rFonts w:ascii="Arial" w:hAnsi="Arial" w:cs="Arial"/>
          <w:b/>
        </w:rPr>
        <w:t xml:space="preserve"> 2013</w:t>
      </w:r>
      <w:r>
        <w:rPr>
          <w:rFonts w:ascii="Arial" w:hAnsi="Arial" w:cs="Arial"/>
          <w:b/>
        </w:rPr>
        <w:pict>
          <v:rect id="_x0000_i1025" style="width:453.6pt;height:1.5pt" o:hralign="center" o:hrstd="t" o:hrnoshade="t" o:hr="t" fillcolor="#0d0d0d" stroked="f"/>
        </w:pict>
      </w:r>
    </w:p>
    <w:p w:rsidR="00E95DF0" w:rsidRPr="00441158" w:rsidRDefault="00E95DF0" w:rsidP="00441158">
      <w:pPr>
        <w:pStyle w:val="PlainText"/>
        <w:jc w:val="center"/>
        <w:rPr>
          <w:rFonts w:ascii="Tahoma" w:hAnsi="Tahoma" w:cs="Tahoma"/>
          <w:b/>
          <w:bCs/>
          <w:sz w:val="36"/>
          <w:szCs w:val="36"/>
        </w:rPr>
      </w:pPr>
      <w:r w:rsidRPr="00441158">
        <w:rPr>
          <w:rFonts w:ascii="Tahoma" w:hAnsi="Tahoma" w:cs="Tahoma"/>
          <w:b/>
          <w:bCs/>
          <w:sz w:val="36"/>
          <w:szCs w:val="36"/>
        </w:rPr>
        <w:t xml:space="preserve">AirTies presents latest </w:t>
      </w:r>
      <w:r w:rsidR="005A1D45" w:rsidRPr="00441158">
        <w:rPr>
          <w:rFonts w:ascii="Tahoma" w:hAnsi="Tahoma" w:cs="Tahoma"/>
          <w:b/>
          <w:bCs/>
          <w:sz w:val="36"/>
          <w:szCs w:val="36"/>
        </w:rPr>
        <w:t xml:space="preserve">wireless and OTT </w:t>
      </w:r>
      <w:r w:rsidRPr="00441158">
        <w:rPr>
          <w:rFonts w:ascii="Tahoma" w:hAnsi="Tahoma" w:cs="Tahoma"/>
          <w:b/>
          <w:bCs/>
          <w:sz w:val="36"/>
          <w:szCs w:val="36"/>
        </w:rPr>
        <w:t xml:space="preserve">technologies that </w:t>
      </w:r>
      <w:r w:rsidR="00DA11F6" w:rsidRPr="00441158">
        <w:rPr>
          <w:rFonts w:ascii="Tahoma" w:hAnsi="Tahoma" w:cs="Tahoma"/>
          <w:b/>
          <w:bCs/>
          <w:sz w:val="36"/>
          <w:szCs w:val="36"/>
        </w:rPr>
        <w:t xml:space="preserve">stream 6 HD and 6 SD channels simultaneously to TV’s &amp; Tablets </w:t>
      </w:r>
      <w:r w:rsidRPr="00441158">
        <w:rPr>
          <w:rFonts w:ascii="Tahoma" w:hAnsi="Tahoma" w:cs="Tahoma"/>
          <w:b/>
          <w:bCs/>
          <w:sz w:val="36"/>
          <w:szCs w:val="36"/>
        </w:rPr>
        <w:t>at Broadband World Forum 2013 in Amsterdam from 22-24th October.</w:t>
      </w:r>
    </w:p>
    <w:p w:rsidR="00E95DF0" w:rsidRDefault="00E95DF0" w:rsidP="00E95DF0">
      <w:pPr>
        <w:pStyle w:val="PlainText"/>
      </w:pPr>
      <w:r>
        <w:t>---------------------------------------------------------------------------------------------------------------------------</w:t>
      </w:r>
    </w:p>
    <w:p w:rsidR="00E95DF0" w:rsidRDefault="00E95DF0" w:rsidP="00E95DF0">
      <w:pPr>
        <w:pStyle w:val="PlainText"/>
      </w:pPr>
    </w:p>
    <w:p w:rsidR="0042084F" w:rsidRDefault="0042084F" w:rsidP="0042084F">
      <w:pPr>
        <w:autoSpaceDE w:val="0"/>
        <w:autoSpaceDN w:val="0"/>
        <w:adjustRightInd w:val="0"/>
        <w:spacing w:after="0" w:line="240" w:lineRule="auto"/>
      </w:pPr>
      <w:r>
        <w:t xml:space="preserve">“The ARPU and new subscriber benefits of using wireless and OTT technology on the main TV screen are now proven. BSkyB recently announced 2.7M subscribers are using its on demand service with 6.2M downloads a week.  Digiturk is rapidly growing their subscribers internationally by delivering premium Turkish content over the internet to the consumers main TV. </w:t>
      </w:r>
      <w:r w:rsidR="00DA11F6">
        <w:t xml:space="preserve">Swisscom is delivering premium content to 2nd and 3rd TV’s wirelessly increasing ARPU. </w:t>
      </w:r>
      <w:r>
        <w:t>With the explosion of the number of connected devices in the home, all streaming video</w:t>
      </w:r>
      <w:r w:rsidR="00DA11F6">
        <w:t xml:space="preserve"> simultaneously</w:t>
      </w:r>
      <w:r>
        <w:t>, a high capacity wireles</w:t>
      </w:r>
      <w:r w:rsidR="00DA11F6">
        <w:t>s network is becoming mandatory</w:t>
      </w:r>
      <w:r>
        <w:t>”</w:t>
      </w:r>
      <w:r w:rsidR="00DA11F6">
        <w:t xml:space="preserve"> said Bulent Celebi, </w:t>
      </w:r>
      <w:r w:rsidR="00B334D1">
        <w:t xml:space="preserve">AirTies </w:t>
      </w:r>
      <w:r w:rsidR="00DA11F6">
        <w:t xml:space="preserve">Founder and Chairman of the Board. </w:t>
      </w:r>
    </w:p>
    <w:p w:rsidR="0042084F" w:rsidRDefault="0042084F" w:rsidP="00E95DF0">
      <w:pPr>
        <w:pStyle w:val="PlainText"/>
      </w:pPr>
    </w:p>
    <w:p w:rsidR="00E95DF0" w:rsidRDefault="00E95DF0" w:rsidP="00E95DF0">
      <w:pPr>
        <w:pStyle w:val="PlainText"/>
      </w:pPr>
    </w:p>
    <w:p w:rsidR="00E95DF0" w:rsidRDefault="0042084F" w:rsidP="00E95DF0">
      <w:pPr>
        <w:pStyle w:val="PlainText"/>
      </w:pPr>
      <w:r>
        <w:t xml:space="preserve">Celebi </w:t>
      </w:r>
      <w:r w:rsidR="00E95DF0">
        <w:t>will share how AirTies solutions c</w:t>
      </w:r>
      <w:r w:rsidR="00DB3860">
        <w:t xml:space="preserve">an adress the challenges of streaming video </w:t>
      </w:r>
      <w:r w:rsidR="00B334D1">
        <w:t xml:space="preserve">simultaneously </w:t>
      </w:r>
      <w:r w:rsidR="00DB3860">
        <w:t xml:space="preserve">to </w:t>
      </w:r>
      <w:r w:rsidR="00146762">
        <w:t xml:space="preserve">a dozen </w:t>
      </w:r>
      <w:r w:rsidR="00B334D1">
        <w:t xml:space="preserve">TV’s, tablets and devices, </w:t>
      </w:r>
      <w:r w:rsidR="00E95DF0">
        <w:t>cre</w:t>
      </w:r>
      <w:r w:rsidR="00B334D1">
        <w:t>ating higher ARPU</w:t>
      </w:r>
      <w:r w:rsidR="006C5E37">
        <w:t xml:space="preserve"> and lower churn</w:t>
      </w:r>
      <w:r w:rsidR="00B334D1">
        <w:t xml:space="preserve"> for </w:t>
      </w:r>
      <w:r w:rsidR="0037619F">
        <w:t>service providers during the Leadership Insight Session on the Connected Home, Wednesday 23rd Oct at 3:50 (CET).</w:t>
      </w:r>
    </w:p>
    <w:p w:rsidR="0037619F" w:rsidRDefault="0037619F" w:rsidP="00E95DF0">
      <w:pPr>
        <w:pStyle w:val="PlainText"/>
      </w:pPr>
    </w:p>
    <w:p w:rsidR="0037619F" w:rsidRDefault="0037619F" w:rsidP="00E95DF0">
      <w:pPr>
        <w:pStyle w:val="PlainText"/>
      </w:pPr>
      <w:r>
        <w:t xml:space="preserve">He will discuss also the MultiScreen &amp; TV Evolution, </w:t>
      </w:r>
      <w:r w:rsidR="0067107E">
        <w:t xml:space="preserve">Thursday 24th Oct at 4:45 (CET) </w:t>
      </w:r>
      <w:r w:rsidR="00630792">
        <w:t>describing</w:t>
      </w:r>
      <w:r w:rsidR="003E6B00">
        <w:t xml:space="preserve"> how the cloud and</w:t>
      </w:r>
      <w:r>
        <w:t xml:space="preserve"> OTT </w:t>
      </w:r>
      <w:r w:rsidR="003E6B00">
        <w:t xml:space="preserve">technologies are enabling on demand services for broadcast technologies with </w:t>
      </w:r>
      <w:r w:rsidR="00B334D1">
        <w:t>superb</w:t>
      </w:r>
      <w:r>
        <w:t xml:space="preserve"> </w:t>
      </w:r>
      <w:r w:rsidR="00B334D1">
        <w:t>consumer</w:t>
      </w:r>
      <w:r>
        <w:t xml:space="preserve"> experience.  </w:t>
      </w:r>
      <w:r w:rsidR="009624C4">
        <w:t>He will also dis</w:t>
      </w:r>
      <w:r w:rsidR="00B334D1">
        <w:t>cuss how these technologies</w:t>
      </w:r>
      <w:r w:rsidR="009624C4">
        <w:t xml:space="preserve"> allow service providers to go off of their network to address new subscribers.</w:t>
      </w:r>
    </w:p>
    <w:sectPr w:rsidR="0037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F0"/>
    <w:rsid w:val="00046098"/>
    <w:rsid w:val="00146762"/>
    <w:rsid w:val="0037619F"/>
    <w:rsid w:val="003E6B00"/>
    <w:rsid w:val="0042084F"/>
    <w:rsid w:val="00441158"/>
    <w:rsid w:val="005A1D45"/>
    <w:rsid w:val="00630792"/>
    <w:rsid w:val="00646F4A"/>
    <w:rsid w:val="0067107E"/>
    <w:rsid w:val="006C5E37"/>
    <w:rsid w:val="007E63C3"/>
    <w:rsid w:val="00894F5D"/>
    <w:rsid w:val="009624C4"/>
    <w:rsid w:val="00B334D1"/>
    <w:rsid w:val="00DA11F6"/>
    <w:rsid w:val="00DB3860"/>
    <w:rsid w:val="00E95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DF0"/>
    <w:rPr>
      <w:color w:val="0000FF" w:themeColor="hyperlink"/>
      <w:u w:val="single"/>
    </w:rPr>
  </w:style>
  <w:style w:type="paragraph" w:styleId="PlainText">
    <w:name w:val="Plain Text"/>
    <w:basedOn w:val="Normal"/>
    <w:link w:val="PlainTextChar"/>
    <w:uiPriority w:val="99"/>
    <w:unhideWhenUsed/>
    <w:rsid w:val="00E95D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5DF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DF0"/>
    <w:rPr>
      <w:color w:val="0000FF" w:themeColor="hyperlink"/>
      <w:u w:val="single"/>
    </w:rPr>
  </w:style>
  <w:style w:type="paragraph" w:styleId="PlainText">
    <w:name w:val="Plain Text"/>
    <w:basedOn w:val="Normal"/>
    <w:link w:val="PlainTextChar"/>
    <w:uiPriority w:val="99"/>
    <w:unhideWhenUsed/>
    <w:rsid w:val="00E95D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5D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Yogurtcugil</dc:creator>
  <cp:lastModifiedBy>Bulent Celebi</cp:lastModifiedBy>
  <cp:revision>2</cp:revision>
  <dcterms:created xsi:type="dcterms:W3CDTF">2013-09-01T20:19:00Z</dcterms:created>
  <dcterms:modified xsi:type="dcterms:W3CDTF">2013-09-01T20:19:00Z</dcterms:modified>
</cp:coreProperties>
</file>